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D9" w:rsidRPr="00765AD9" w:rsidRDefault="00765AD9" w:rsidP="00765AD9">
      <w:pPr>
        <w:jc w:val="center"/>
        <w:rPr>
          <w:rFonts w:ascii="黑体" w:eastAsia="黑体" w:hAnsi="黑体"/>
          <w:b/>
          <w:sz w:val="32"/>
        </w:rPr>
      </w:pPr>
      <w:r w:rsidRPr="00765AD9">
        <w:rPr>
          <w:rFonts w:ascii="黑体" w:eastAsia="黑体" w:hAnsi="黑体" w:hint="eastAsia"/>
          <w:b/>
          <w:sz w:val="32"/>
        </w:rPr>
        <w:t>北京科园信海医药经营有限公司</w:t>
      </w:r>
    </w:p>
    <w:p w:rsidR="00765AD9" w:rsidRPr="00765AD9" w:rsidRDefault="00765AD9" w:rsidP="00765AD9">
      <w:pPr>
        <w:jc w:val="center"/>
        <w:rPr>
          <w:rFonts w:ascii="黑体" w:eastAsia="黑体" w:hAnsi="黑体"/>
          <w:b/>
          <w:sz w:val="32"/>
        </w:rPr>
      </w:pPr>
      <w:r w:rsidRPr="00765AD9">
        <w:rPr>
          <w:rFonts w:ascii="黑体" w:eastAsia="黑体" w:hAnsi="黑体" w:hint="eastAsia"/>
          <w:b/>
          <w:sz w:val="32"/>
        </w:rPr>
        <w:t>20</w:t>
      </w:r>
      <w:r w:rsidR="002979F8">
        <w:rPr>
          <w:rFonts w:ascii="黑体" w:eastAsia="黑体" w:hAnsi="黑体"/>
          <w:b/>
          <w:sz w:val="32"/>
        </w:rPr>
        <w:t>22</w:t>
      </w:r>
      <w:r w:rsidRPr="00765AD9">
        <w:rPr>
          <w:rFonts w:ascii="黑体" w:eastAsia="黑体" w:hAnsi="黑体" w:hint="eastAsia"/>
          <w:b/>
          <w:sz w:val="32"/>
        </w:rPr>
        <w:t>-20</w:t>
      </w:r>
      <w:r w:rsidR="00075CCC">
        <w:rPr>
          <w:rFonts w:ascii="黑体" w:eastAsia="黑体" w:hAnsi="黑体" w:hint="eastAsia"/>
          <w:b/>
          <w:sz w:val="32"/>
        </w:rPr>
        <w:t>2</w:t>
      </w:r>
      <w:r w:rsidR="002979F8">
        <w:rPr>
          <w:rFonts w:ascii="黑体" w:eastAsia="黑体" w:hAnsi="黑体"/>
          <w:b/>
          <w:sz w:val="32"/>
        </w:rPr>
        <w:t>3</w:t>
      </w:r>
      <w:r w:rsidRPr="00765AD9">
        <w:rPr>
          <w:rFonts w:ascii="黑体" w:eastAsia="黑体" w:hAnsi="黑体" w:hint="eastAsia"/>
          <w:b/>
          <w:sz w:val="32"/>
        </w:rPr>
        <w:t>年度运输遴选项目</w:t>
      </w:r>
    </w:p>
    <w:p w:rsidR="00765AD9" w:rsidRPr="00765AD9" w:rsidRDefault="00765AD9" w:rsidP="00765AD9">
      <w:pPr>
        <w:jc w:val="center"/>
        <w:rPr>
          <w:rFonts w:ascii="黑体" w:eastAsia="黑体" w:hAnsi="黑体"/>
          <w:b/>
          <w:sz w:val="32"/>
        </w:rPr>
      </w:pPr>
      <w:r w:rsidRPr="00765AD9">
        <w:rPr>
          <w:rFonts w:ascii="黑体" w:eastAsia="黑体" w:hAnsi="黑体" w:hint="eastAsia"/>
          <w:b/>
          <w:sz w:val="32"/>
        </w:rPr>
        <w:t>报名通知</w:t>
      </w:r>
    </w:p>
    <w:p w:rsidR="00765AD9" w:rsidRPr="002979F8" w:rsidRDefault="00765AD9" w:rsidP="00765AD9">
      <w:pPr>
        <w:jc w:val="center"/>
        <w:rPr>
          <w:rFonts w:ascii="黑体" w:eastAsia="黑体" w:hAnsi="黑体"/>
          <w:b/>
        </w:rPr>
      </w:pPr>
    </w:p>
    <w:p w:rsidR="00765AD9" w:rsidRDefault="00765AD9" w:rsidP="004531B5">
      <w:pPr>
        <w:adjustRightInd w:val="0"/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531B5">
        <w:rPr>
          <w:rFonts w:ascii="仿宋" w:eastAsia="仿宋" w:hAnsi="仿宋" w:cs="宋体" w:hint="eastAsia"/>
          <w:kern w:val="0"/>
          <w:sz w:val="24"/>
        </w:rPr>
        <w:t>为满足GSP法规要求，提高运输效率、货运控制、货运服务质量及客户满意水平，</w:t>
      </w:r>
      <w:r w:rsidR="004531B5" w:rsidRPr="004531B5">
        <w:rPr>
          <w:rFonts w:ascii="仿宋" w:eastAsia="仿宋" w:hAnsi="仿宋" w:cs="宋体" w:hint="eastAsia"/>
          <w:kern w:val="0"/>
          <w:sz w:val="24"/>
        </w:rPr>
        <w:t>增加整车运输资源，</w:t>
      </w:r>
      <w:r w:rsidRPr="004531B5">
        <w:rPr>
          <w:rFonts w:ascii="仿宋" w:eastAsia="仿宋" w:hAnsi="仿宋" w:cs="宋体" w:hint="eastAsia"/>
          <w:kern w:val="0"/>
          <w:sz w:val="24"/>
        </w:rPr>
        <w:t>控制物流运输成本，吸收具有</w:t>
      </w:r>
      <w:r w:rsidRPr="004531B5">
        <w:rPr>
          <w:rFonts w:ascii="仿宋" w:eastAsia="仿宋" w:hAnsi="仿宋" w:hint="eastAsia"/>
          <w:sz w:val="24"/>
        </w:rPr>
        <w:t>专业管理能力的合作伙伴，</w:t>
      </w:r>
      <w:proofErr w:type="gramStart"/>
      <w:r w:rsidRPr="004531B5">
        <w:rPr>
          <w:rFonts w:ascii="仿宋" w:eastAsia="仿宋" w:hAnsi="仿宋" w:hint="eastAsia"/>
          <w:sz w:val="24"/>
        </w:rPr>
        <w:t>现邀请</w:t>
      </w:r>
      <w:proofErr w:type="gramEnd"/>
      <w:r w:rsidRPr="004531B5">
        <w:rPr>
          <w:rFonts w:ascii="仿宋" w:eastAsia="仿宋" w:hAnsi="仿宋" w:hint="eastAsia"/>
          <w:sz w:val="24"/>
        </w:rPr>
        <w:t>具有诚意合作的承运机构，报</w:t>
      </w:r>
      <w:r>
        <w:rPr>
          <w:rFonts w:ascii="仿宋" w:eastAsia="仿宋" w:hAnsi="仿宋" w:hint="eastAsia"/>
          <w:sz w:val="24"/>
        </w:rPr>
        <w:t>名参加。</w:t>
      </w:r>
    </w:p>
    <w:p w:rsidR="00765AD9" w:rsidRDefault="00765AD9" w:rsidP="00765AD9">
      <w:pPr>
        <w:pStyle w:val="20"/>
        <w:spacing w:beforeLines="50" w:before="156" w:afterLines="50" w:after="156" w:line="240" w:lineRule="auto"/>
        <w:rPr>
          <w:rFonts w:ascii="黑体" w:hAnsi="黑体"/>
          <w:sz w:val="24"/>
        </w:rPr>
      </w:pPr>
      <w:bookmarkStart w:id="0" w:name="_Toc228334164"/>
      <w:r>
        <w:rPr>
          <w:rFonts w:ascii="黑体" w:hAnsi="黑体" w:hint="eastAsia"/>
          <w:sz w:val="24"/>
        </w:rPr>
        <w:t>项目</w:t>
      </w:r>
      <w:bookmarkEnd w:id="0"/>
      <w:r>
        <w:rPr>
          <w:rFonts w:ascii="黑体" w:hAnsi="黑体" w:hint="eastAsia"/>
          <w:sz w:val="24"/>
        </w:rPr>
        <w:t>范围</w:t>
      </w:r>
    </w:p>
    <w:p w:rsidR="00765AD9" w:rsidRDefault="00765AD9" w:rsidP="00765AD9">
      <w:pPr>
        <w:adjustRightInd w:val="0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遴选项目涵盖：</w:t>
      </w:r>
    </w:p>
    <w:p w:rsidR="004531B5" w:rsidRPr="004531B5" w:rsidRDefault="004531B5" w:rsidP="004531B5">
      <w:pPr>
        <w:adjustRightInd w:val="0"/>
        <w:ind w:firstLineChars="200" w:firstLine="480"/>
        <w:rPr>
          <w:rFonts w:ascii="仿宋" w:eastAsia="仿宋" w:hAnsi="仿宋" w:cs="宋体"/>
          <w:kern w:val="0"/>
          <w:sz w:val="24"/>
        </w:rPr>
      </w:pPr>
    </w:p>
    <w:p w:rsidR="004531B5" w:rsidRPr="004531B5" w:rsidRDefault="008D5FA5" w:rsidP="008D5FA5">
      <w:pPr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运输方式分为陆运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温控车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运输及常温车运输</w:t>
      </w:r>
      <w:r w:rsidRPr="004531B5">
        <w:rPr>
          <w:rFonts w:ascii="仿宋" w:eastAsia="仿宋" w:hAnsi="仿宋" w:cs="宋体"/>
          <w:kern w:val="0"/>
          <w:sz w:val="24"/>
        </w:rPr>
        <w:t xml:space="preserve"> </w:t>
      </w:r>
    </w:p>
    <w:p w:rsidR="004531B5" w:rsidRPr="004531B5" w:rsidRDefault="004531B5" w:rsidP="008D5FA5">
      <w:pPr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4531B5">
        <w:rPr>
          <w:rFonts w:ascii="仿宋" w:eastAsia="仿宋" w:hAnsi="仿宋" w:cs="宋体" w:hint="eastAsia"/>
          <w:kern w:val="0"/>
          <w:sz w:val="24"/>
        </w:rPr>
        <w:t>冷链：2℃-8℃</w:t>
      </w:r>
    </w:p>
    <w:p w:rsidR="004531B5" w:rsidRPr="004531B5" w:rsidRDefault="004531B5" w:rsidP="008D5FA5">
      <w:pPr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4531B5">
        <w:rPr>
          <w:rFonts w:ascii="仿宋" w:eastAsia="仿宋" w:hAnsi="仿宋" w:cs="宋体" w:hint="eastAsia"/>
          <w:kern w:val="0"/>
          <w:sz w:val="24"/>
        </w:rPr>
        <w:t>温控：2℃—25℃、2℃-30℃、1</w:t>
      </w:r>
      <w:r w:rsidRPr="004531B5">
        <w:rPr>
          <w:rFonts w:ascii="仿宋" w:eastAsia="仿宋" w:hAnsi="仿宋" w:cs="宋体"/>
          <w:kern w:val="0"/>
          <w:sz w:val="24"/>
        </w:rPr>
        <w:t>5℃</w:t>
      </w:r>
      <w:r w:rsidRPr="004531B5">
        <w:rPr>
          <w:rFonts w:ascii="仿宋" w:eastAsia="仿宋" w:hAnsi="仿宋" w:cs="宋体" w:hint="eastAsia"/>
          <w:kern w:val="0"/>
          <w:sz w:val="24"/>
        </w:rPr>
        <w:t>-</w:t>
      </w:r>
      <w:r w:rsidRPr="004531B5">
        <w:rPr>
          <w:rFonts w:ascii="仿宋" w:eastAsia="仿宋" w:hAnsi="仿宋" w:cs="宋体"/>
          <w:kern w:val="0"/>
          <w:sz w:val="24"/>
        </w:rPr>
        <w:t>25℃</w:t>
      </w:r>
      <w:r w:rsidRPr="004531B5">
        <w:rPr>
          <w:rFonts w:ascii="仿宋" w:eastAsia="仿宋" w:hAnsi="仿宋" w:cs="宋体" w:hint="eastAsia"/>
          <w:kern w:val="0"/>
          <w:sz w:val="24"/>
        </w:rPr>
        <w:t>间等</w:t>
      </w:r>
    </w:p>
    <w:p w:rsidR="002979F8" w:rsidRPr="004531B5" w:rsidRDefault="004531B5" w:rsidP="008D5FA5">
      <w:pPr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4531B5">
        <w:rPr>
          <w:rFonts w:ascii="仿宋" w:eastAsia="仿宋" w:hAnsi="仿宋" w:cs="宋体" w:hint="eastAsia"/>
          <w:kern w:val="0"/>
          <w:sz w:val="24"/>
        </w:rPr>
        <w:t>普通箱式货车：</w:t>
      </w:r>
      <w:r w:rsidR="008D5FA5">
        <w:rPr>
          <w:rFonts w:ascii="仿宋" w:eastAsia="仿宋" w:hAnsi="仿宋" w:cs="宋体" w:hint="eastAsia"/>
          <w:kern w:val="0"/>
          <w:sz w:val="24"/>
        </w:rPr>
        <w:t>无运输温度要求</w:t>
      </w:r>
    </w:p>
    <w:p w:rsidR="002979F8" w:rsidRPr="004531B5" w:rsidRDefault="002979F8" w:rsidP="002979F8">
      <w:pPr>
        <w:pStyle w:val="a8"/>
        <w:adjustRightInd w:val="0"/>
        <w:ind w:left="840" w:firstLineChars="0" w:firstLine="0"/>
        <w:rPr>
          <w:rFonts w:ascii="仿宋" w:eastAsia="仿宋" w:hAnsi="仿宋" w:cs="宋体"/>
          <w:kern w:val="0"/>
          <w:sz w:val="24"/>
          <w:szCs w:val="22"/>
          <w:u w:val="none"/>
        </w:rPr>
      </w:pPr>
    </w:p>
    <w:p w:rsidR="002979F8" w:rsidRPr="004531B5" w:rsidRDefault="002979F8" w:rsidP="009824EE">
      <w:pPr>
        <w:pStyle w:val="a8"/>
        <w:adjustRightInd w:val="0"/>
        <w:ind w:firstLineChars="0"/>
        <w:rPr>
          <w:rFonts w:ascii="仿宋" w:eastAsia="仿宋" w:hAnsi="仿宋" w:cs="宋体"/>
          <w:kern w:val="0"/>
          <w:sz w:val="24"/>
          <w:szCs w:val="22"/>
          <w:u w:val="none"/>
        </w:rPr>
      </w:pPr>
      <w:r w:rsidRPr="004531B5">
        <w:rPr>
          <w:rFonts w:ascii="仿宋" w:eastAsia="仿宋" w:hAnsi="仿宋" w:cs="宋体" w:hint="eastAsia"/>
          <w:kern w:val="0"/>
          <w:sz w:val="24"/>
          <w:szCs w:val="22"/>
          <w:u w:val="none"/>
        </w:rPr>
        <w:t>北京始发全国的正向和逆向运输服务以及其他重点城市如上海、南通城市始发全国的正向和逆向运输服务。</w:t>
      </w:r>
    </w:p>
    <w:p w:rsidR="004638F1" w:rsidRDefault="004638F1" w:rsidP="004638F1">
      <w:pPr>
        <w:adjustRightInd w:val="0"/>
        <w:ind w:firstLineChars="200" w:firstLine="480"/>
        <w:rPr>
          <w:rFonts w:ascii="仿宋" w:eastAsia="仿宋" w:hAnsi="仿宋"/>
          <w:sz w:val="24"/>
          <w:szCs w:val="24"/>
        </w:rPr>
      </w:pPr>
    </w:p>
    <w:p w:rsidR="001B6504" w:rsidRDefault="00765AD9" w:rsidP="004638F1">
      <w:pPr>
        <w:adjustRightInd w:val="0"/>
        <w:ind w:firstLineChars="200" w:firstLine="480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报名时间</w:t>
      </w:r>
    </w:p>
    <w:p w:rsidR="00DE6D9A" w:rsidRPr="001B6504" w:rsidRDefault="00DE6D9A" w:rsidP="004638F1">
      <w:pPr>
        <w:adjustRightInd w:val="0"/>
        <w:ind w:firstLineChars="200" w:firstLine="480"/>
        <w:rPr>
          <w:rFonts w:ascii="黑体" w:hAnsi="黑体"/>
          <w:sz w:val="24"/>
        </w:rPr>
      </w:pPr>
    </w:p>
    <w:p w:rsidR="00765AD9" w:rsidRDefault="00DE6D9A" w:rsidP="00765AD9">
      <w:pPr>
        <w:adjustRightInd w:val="0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20</w:t>
      </w:r>
      <w:r w:rsidR="002979F8">
        <w:rPr>
          <w:rFonts w:ascii="仿宋" w:eastAsia="仿宋" w:hAnsi="仿宋" w:cs="宋体"/>
          <w:kern w:val="0"/>
          <w:sz w:val="24"/>
        </w:rPr>
        <w:t>22</w:t>
      </w:r>
      <w:r w:rsidR="00765AD9" w:rsidRPr="002C4A12">
        <w:rPr>
          <w:rFonts w:ascii="仿宋" w:eastAsia="仿宋" w:hAnsi="仿宋" w:cs="宋体" w:hint="eastAsia"/>
          <w:kern w:val="0"/>
          <w:sz w:val="24"/>
        </w:rPr>
        <w:t>年</w:t>
      </w:r>
      <w:r w:rsidR="004531B5">
        <w:rPr>
          <w:rFonts w:ascii="仿宋" w:eastAsia="仿宋" w:hAnsi="仿宋" w:cs="宋体"/>
          <w:kern w:val="0"/>
          <w:sz w:val="24"/>
        </w:rPr>
        <w:t>2</w:t>
      </w:r>
      <w:r w:rsidR="00765AD9" w:rsidRPr="002C4A12">
        <w:rPr>
          <w:rFonts w:ascii="仿宋" w:eastAsia="仿宋" w:hAnsi="仿宋" w:cs="宋体" w:hint="eastAsia"/>
          <w:kern w:val="0"/>
          <w:sz w:val="24"/>
        </w:rPr>
        <w:t>月</w:t>
      </w:r>
      <w:r w:rsidR="004531B5">
        <w:rPr>
          <w:rFonts w:ascii="仿宋" w:eastAsia="仿宋" w:hAnsi="仿宋" w:cs="宋体"/>
          <w:kern w:val="0"/>
          <w:sz w:val="24"/>
        </w:rPr>
        <w:t>22</w:t>
      </w:r>
      <w:r w:rsidR="00765AD9" w:rsidRPr="002C4A12">
        <w:rPr>
          <w:rFonts w:ascii="仿宋" w:eastAsia="仿宋" w:hAnsi="仿宋" w:cs="宋体" w:hint="eastAsia"/>
          <w:kern w:val="0"/>
          <w:sz w:val="24"/>
        </w:rPr>
        <w:t>日开始至</w:t>
      </w:r>
      <w:r>
        <w:rPr>
          <w:rFonts w:ascii="仿宋" w:eastAsia="仿宋" w:hAnsi="仿宋" w:cs="宋体" w:hint="eastAsia"/>
          <w:kern w:val="0"/>
          <w:sz w:val="24"/>
        </w:rPr>
        <w:t>20</w:t>
      </w:r>
      <w:r w:rsidR="002979F8">
        <w:rPr>
          <w:rFonts w:ascii="仿宋" w:eastAsia="仿宋" w:hAnsi="仿宋" w:cs="宋体"/>
          <w:kern w:val="0"/>
          <w:sz w:val="24"/>
        </w:rPr>
        <w:t>22</w:t>
      </w:r>
      <w:r w:rsidR="00765AD9" w:rsidRPr="002C4A12">
        <w:rPr>
          <w:rFonts w:ascii="仿宋" w:eastAsia="仿宋" w:hAnsi="仿宋" w:cs="宋体" w:hint="eastAsia"/>
          <w:kern w:val="0"/>
          <w:sz w:val="24"/>
        </w:rPr>
        <w:t>年</w:t>
      </w:r>
      <w:r w:rsidR="004531B5">
        <w:rPr>
          <w:rFonts w:ascii="仿宋" w:eastAsia="仿宋" w:hAnsi="仿宋" w:cs="宋体"/>
          <w:kern w:val="0"/>
          <w:sz w:val="24"/>
        </w:rPr>
        <w:t>3</w:t>
      </w:r>
      <w:r w:rsidR="00765AD9" w:rsidRPr="002C4A12">
        <w:rPr>
          <w:rFonts w:ascii="仿宋" w:eastAsia="仿宋" w:hAnsi="仿宋" w:cs="宋体" w:hint="eastAsia"/>
          <w:kern w:val="0"/>
          <w:sz w:val="24"/>
        </w:rPr>
        <w:t>月</w:t>
      </w:r>
      <w:r w:rsidR="004531B5">
        <w:rPr>
          <w:rFonts w:ascii="仿宋" w:eastAsia="仿宋" w:hAnsi="仿宋" w:cs="宋体"/>
          <w:kern w:val="0"/>
          <w:sz w:val="24"/>
        </w:rPr>
        <w:t>8</w:t>
      </w:r>
      <w:r w:rsidR="00765AD9" w:rsidRPr="002C4A12">
        <w:rPr>
          <w:rFonts w:ascii="仿宋" w:eastAsia="仿宋" w:hAnsi="仿宋" w:cs="宋体" w:hint="eastAsia"/>
          <w:kern w:val="0"/>
          <w:sz w:val="24"/>
        </w:rPr>
        <w:t>日下午16:00前截止报名。</w:t>
      </w:r>
    </w:p>
    <w:p w:rsidR="001B6504" w:rsidRPr="00CF64C7" w:rsidRDefault="001B6504" w:rsidP="00765AD9">
      <w:pPr>
        <w:adjustRightInd w:val="0"/>
        <w:ind w:firstLineChars="200" w:firstLine="480"/>
        <w:rPr>
          <w:rFonts w:ascii="仿宋" w:eastAsia="仿宋" w:hAnsi="仿宋" w:cs="宋体"/>
          <w:kern w:val="0"/>
          <w:sz w:val="24"/>
        </w:rPr>
      </w:pPr>
    </w:p>
    <w:p w:rsidR="00765AD9" w:rsidRDefault="00765AD9" w:rsidP="008159AB">
      <w:pPr>
        <w:adjustRightInd w:val="0"/>
        <w:ind w:leftChars="200" w:left="420"/>
        <w:rPr>
          <w:rFonts w:ascii="仿宋" w:eastAsia="仿宋" w:hAnsi="仿宋" w:cs="宋体"/>
          <w:kern w:val="0"/>
          <w:sz w:val="24"/>
        </w:rPr>
      </w:pPr>
      <w:r w:rsidRPr="002C4A12">
        <w:rPr>
          <w:rFonts w:ascii="仿宋" w:eastAsia="仿宋" w:hAnsi="仿宋" w:cs="宋体" w:hint="eastAsia"/>
          <w:b/>
          <w:kern w:val="0"/>
          <w:sz w:val="24"/>
        </w:rPr>
        <w:t>报名文件</w:t>
      </w:r>
      <w:r w:rsidRPr="002C4A12">
        <w:rPr>
          <w:rFonts w:ascii="仿宋" w:eastAsia="仿宋" w:hAnsi="仿宋" w:cs="宋体" w:hint="eastAsia"/>
          <w:kern w:val="0"/>
          <w:sz w:val="24"/>
        </w:rPr>
        <w:t>以</w:t>
      </w:r>
      <w:r w:rsidR="00DE6D9A">
        <w:rPr>
          <w:rFonts w:ascii="仿宋" w:eastAsia="仿宋" w:hAnsi="仿宋" w:cs="宋体" w:hint="eastAsia"/>
          <w:kern w:val="0"/>
          <w:sz w:val="24"/>
        </w:rPr>
        <w:t>20</w:t>
      </w:r>
      <w:r w:rsidR="002979F8">
        <w:rPr>
          <w:rFonts w:ascii="仿宋" w:eastAsia="仿宋" w:hAnsi="仿宋" w:cs="宋体"/>
          <w:kern w:val="0"/>
          <w:sz w:val="24"/>
        </w:rPr>
        <w:t>22</w:t>
      </w:r>
      <w:r w:rsidRPr="002C4A12">
        <w:rPr>
          <w:rFonts w:ascii="仿宋" w:eastAsia="仿宋" w:hAnsi="仿宋" w:cs="宋体" w:hint="eastAsia"/>
          <w:kern w:val="0"/>
          <w:sz w:val="24"/>
        </w:rPr>
        <w:t>年</w:t>
      </w:r>
      <w:r w:rsidR="00453341">
        <w:rPr>
          <w:rFonts w:ascii="仿宋" w:eastAsia="仿宋" w:hAnsi="仿宋" w:cs="宋体"/>
          <w:kern w:val="0"/>
          <w:sz w:val="24"/>
        </w:rPr>
        <w:t>3</w:t>
      </w:r>
      <w:r w:rsidR="00DE6D9A">
        <w:rPr>
          <w:rFonts w:ascii="仿宋" w:eastAsia="仿宋" w:hAnsi="仿宋" w:cs="宋体" w:hint="eastAsia"/>
          <w:kern w:val="0"/>
          <w:sz w:val="24"/>
        </w:rPr>
        <w:t>月</w:t>
      </w:r>
      <w:r w:rsidR="00453341">
        <w:rPr>
          <w:rFonts w:ascii="仿宋" w:eastAsia="仿宋" w:hAnsi="仿宋" w:cs="宋体"/>
          <w:kern w:val="0"/>
          <w:sz w:val="24"/>
        </w:rPr>
        <w:t>8</w:t>
      </w:r>
      <w:r w:rsidRPr="002C4A12">
        <w:rPr>
          <w:rFonts w:ascii="仿宋" w:eastAsia="仿宋" w:hAnsi="仿宋" w:cs="宋体" w:hint="eastAsia"/>
          <w:kern w:val="0"/>
          <w:sz w:val="24"/>
        </w:rPr>
        <w:t>日下午16：00前北京科园信海医药经营有限公司收到文件为准。</w:t>
      </w:r>
    </w:p>
    <w:p w:rsidR="00CF64C7" w:rsidRDefault="00CF64C7" w:rsidP="00CF64C7">
      <w:pPr>
        <w:pStyle w:val="20"/>
        <w:spacing w:beforeLines="50" w:before="156" w:afterLines="50" w:after="156" w:line="240" w:lineRule="auto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信息发布</w:t>
      </w:r>
    </w:p>
    <w:p w:rsidR="00CF64C7" w:rsidRDefault="00CF64C7" w:rsidP="00031005">
      <w:pPr>
        <w:adjustRightInd w:val="0"/>
        <w:ind w:leftChars="200" w:left="420"/>
        <w:rPr>
          <w:rFonts w:ascii="仿宋" w:eastAsia="仿宋" w:hAnsi="仿宋" w:cs="宋体"/>
          <w:kern w:val="0"/>
          <w:sz w:val="24"/>
        </w:rPr>
      </w:pPr>
      <w:r w:rsidRPr="00955986">
        <w:rPr>
          <w:rFonts w:ascii="仿宋" w:eastAsia="仿宋" w:hAnsi="仿宋" w:cs="宋体" w:hint="eastAsia"/>
          <w:kern w:val="0"/>
          <w:sz w:val="24"/>
        </w:rPr>
        <w:t>本项目的信息将通过公开网址：</w:t>
      </w:r>
      <w:hyperlink r:id="rId8" w:history="1">
        <w:r w:rsidR="00031005" w:rsidRPr="00052D0D">
          <w:rPr>
            <w:rStyle w:val="ae"/>
            <w:rFonts w:ascii="仿宋" w:eastAsia="仿宋" w:hAnsi="仿宋" w:cs="宋体" w:hint="eastAsia"/>
            <w:kern w:val="0"/>
            <w:sz w:val="24"/>
          </w:rPr>
          <w:t>http://www.kyxh.com/</w:t>
        </w:r>
        <w:r w:rsidR="00031005" w:rsidRPr="00052D0D">
          <w:rPr>
            <w:rStyle w:val="ae"/>
            <w:rFonts w:ascii="仿宋" w:eastAsia="仿宋" w:hAnsi="仿宋" w:cs="宋体"/>
            <w:kern w:val="0"/>
            <w:sz w:val="24"/>
          </w:rPr>
          <w:t>、</w:t>
        </w:r>
      </w:hyperlink>
      <w:r w:rsidR="00031005">
        <w:rPr>
          <w:rStyle w:val="ae"/>
          <w:rFonts w:ascii="仿宋" w:eastAsia="仿宋" w:hAnsi="仿宋" w:cs="宋体"/>
          <w:kern w:val="0"/>
          <w:sz w:val="24"/>
        </w:rPr>
        <w:t xml:space="preserve"> </w:t>
      </w:r>
      <w:hyperlink r:id="rId9" w:history="1">
        <w:r w:rsidR="00031005">
          <w:rPr>
            <w:rStyle w:val="ae"/>
            <w:rFonts w:ascii="微软雅黑" w:eastAsia="微软雅黑" w:hAnsi="微软雅黑" w:hint="eastAsia"/>
            <w:szCs w:val="21"/>
          </w:rPr>
          <w:t>http://www.wuliuzhaobiao.vip/index.php</w:t>
        </w:r>
      </w:hyperlink>
      <w:r w:rsidRPr="00955986">
        <w:rPr>
          <w:rFonts w:ascii="仿宋" w:eastAsia="仿宋" w:hAnsi="仿宋" w:cs="宋体" w:hint="eastAsia"/>
          <w:kern w:val="0"/>
          <w:sz w:val="24"/>
        </w:rPr>
        <w:t>发布。</w:t>
      </w:r>
    </w:p>
    <w:p w:rsidR="00765AD9" w:rsidRPr="00CF64C7" w:rsidRDefault="00765AD9" w:rsidP="00765AD9">
      <w:pPr>
        <w:adjustRightInd w:val="0"/>
        <w:ind w:firstLineChars="200" w:firstLine="480"/>
        <w:rPr>
          <w:rFonts w:ascii="仿宋" w:eastAsia="仿宋" w:hAnsi="仿宋" w:cs="宋体"/>
          <w:kern w:val="0"/>
          <w:sz w:val="24"/>
        </w:rPr>
      </w:pPr>
      <w:bookmarkStart w:id="1" w:name="_GoBack"/>
      <w:bookmarkEnd w:id="1"/>
    </w:p>
    <w:p w:rsidR="00765AD9" w:rsidRDefault="00765AD9" w:rsidP="00765AD9">
      <w:pPr>
        <w:pStyle w:val="20"/>
        <w:spacing w:beforeLines="50" w:before="156" w:afterLines="50" w:after="156" w:line="240" w:lineRule="auto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报名要求</w:t>
      </w:r>
    </w:p>
    <w:p w:rsidR="00765AD9" w:rsidRDefault="00DE6D9A" w:rsidP="004531B5">
      <w:pPr>
        <w:adjustRightIn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接受纸质</w:t>
      </w:r>
      <w:r w:rsidR="00765AD9">
        <w:rPr>
          <w:rFonts w:ascii="仿宋" w:eastAsia="仿宋" w:hAnsi="仿宋" w:cs="宋体" w:hint="eastAsia"/>
          <w:kern w:val="0"/>
          <w:sz w:val="24"/>
        </w:rPr>
        <w:t>版</w:t>
      </w:r>
      <w:r w:rsidR="00765AD9">
        <w:rPr>
          <w:rFonts w:ascii="仿宋" w:eastAsia="仿宋" w:hAnsi="仿宋" w:cs="宋体" w:hint="eastAsia"/>
          <w:b/>
          <w:kern w:val="0"/>
          <w:sz w:val="24"/>
        </w:rPr>
        <w:t>报名文件，报名文件</w:t>
      </w:r>
      <w:r w:rsidR="00765AD9">
        <w:rPr>
          <w:rFonts w:ascii="仿宋" w:eastAsia="仿宋" w:hAnsi="仿宋" w:cs="宋体" w:hint="eastAsia"/>
          <w:kern w:val="0"/>
          <w:sz w:val="24"/>
        </w:rPr>
        <w:t>应盖贵单位公章，不接受电话、邮件等形式答复。</w:t>
      </w:r>
    </w:p>
    <w:p w:rsidR="00765AD9" w:rsidRDefault="00765AD9" w:rsidP="004531B5">
      <w:pPr>
        <w:adjustRightInd w:val="0"/>
        <w:spacing w:line="360" w:lineRule="auto"/>
        <w:ind w:leftChars="263" w:left="55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报名文件邮寄地址如下：</w:t>
      </w:r>
    </w:p>
    <w:p w:rsidR="00765AD9" w:rsidRDefault="00765AD9" w:rsidP="004531B5">
      <w:pPr>
        <w:adjustRightInd w:val="0"/>
        <w:spacing w:line="360" w:lineRule="auto"/>
        <w:ind w:leftChars="263" w:left="55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邮寄地址：北京市丰台区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科学城航丰路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11号办公楼3层</w:t>
      </w:r>
      <w:r w:rsidR="00DE6D9A">
        <w:rPr>
          <w:rFonts w:ascii="仿宋" w:eastAsia="仿宋" w:hAnsi="仿宋" w:cs="宋体" w:hint="eastAsia"/>
          <w:kern w:val="0"/>
          <w:sz w:val="24"/>
        </w:rPr>
        <w:t>307</w:t>
      </w:r>
      <w:r>
        <w:rPr>
          <w:rFonts w:ascii="仿宋" w:eastAsia="仿宋" w:hAnsi="仿宋" w:cs="宋体" w:hint="eastAsia"/>
          <w:kern w:val="0"/>
          <w:sz w:val="24"/>
        </w:rPr>
        <w:t>室</w:t>
      </w:r>
    </w:p>
    <w:p w:rsidR="00765AD9" w:rsidRDefault="00765AD9" w:rsidP="004531B5">
      <w:pPr>
        <w:adjustRightInd w:val="0"/>
        <w:spacing w:line="360" w:lineRule="auto"/>
        <w:ind w:leftChars="263" w:left="55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邮政编码：100071</w:t>
      </w:r>
    </w:p>
    <w:p w:rsidR="00765AD9" w:rsidRPr="000B1EED" w:rsidRDefault="00765AD9" w:rsidP="004531B5">
      <w:pPr>
        <w:adjustRightInd w:val="0"/>
        <w:spacing w:line="360" w:lineRule="auto"/>
        <w:ind w:leftChars="263" w:left="552"/>
        <w:rPr>
          <w:rFonts w:ascii="仿宋" w:eastAsia="仿宋" w:hAnsi="仿宋" w:cs="宋体"/>
          <w:kern w:val="0"/>
          <w:sz w:val="24"/>
        </w:rPr>
      </w:pPr>
      <w:r w:rsidRPr="000B1EED">
        <w:rPr>
          <w:rFonts w:ascii="仿宋" w:eastAsia="仿宋" w:hAnsi="仿宋" w:cs="宋体" w:hint="eastAsia"/>
          <w:kern w:val="0"/>
          <w:sz w:val="24"/>
        </w:rPr>
        <w:t>电　　话：</w:t>
      </w:r>
      <w:r w:rsidR="00DE6D9A">
        <w:rPr>
          <w:rFonts w:ascii="仿宋" w:eastAsia="仿宋" w:hAnsi="仿宋" w:cs="宋体" w:hint="eastAsia"/>
          <w:kern w:val="0"/>
          <w:sz w:val="24"/>
        </w:rPr>
        <w:t xml:space="preserve">010-83633501 </w:t>
      </w:r>
    </w:p>
    <w:p w:rsidR="00765AD9" w:rsidRDefault="00656404" w:rsidP="004531B5">
      <w:pPr>
        <w:adjustRightInd w:val="0"/>
        <w:spacing w:line="360" w:lineRule="auto"/>
        <w:ind w:leftChars="263" w:left="552"/>
        <w:rPr>
          <w:rFonts w:ascii="仿宋" w:eastAsia="仿宋" w:hAnsi="仿宋" w:cs="宋体"/>
          <w:kern w:val="0"/>
          <w:sz w:val="24"/>
        </w:rPr>
      </w:pPr>
      <w:r w:rsidRPr="000B1EED">
        <w:rPr>
          <w:rFonts w:ascii="仿宋" w:eastAsia="仿宋" w:hAnsi="仿宋" w:cs="宋体" w:hint="eastAsia"/>
          <w:kern w:val="0"/>
          <w:sz w:val="24"/>
        </w:rPr>
        <w:lastRenderedPageBreak/>
        <w:t>投标联系人：</w:t>
      </w:r>
      <w:r w:rsidR="00DE6D9A">
        <w:rPr>
          <w:rFonts w:ascii="仿宋" w:eastAsia="仿宋" w:hAnsi="仿宋" w:cs="宋体" w:hint="eastAsia"/>
          <w:kern w:val="0"/>
          <w:sz w:val="24"/>
        </w:rPr>
        <w:t>董小兵</w:t>
      </w:r>
    </w:p>
    <w:p w:rsidR="00765AD9" w:rsidRDefault="00765AD9" w:rsidP="00765AD9">
      <w:pPr>
        <w:pStyle w:val="20"/>
        <w:spacing w:beforeLines="50" w:before="156" w:afterLines="50" w:after="156" w:line="240" w:lineRule="auto"/>
        <w:rPr>
          <w:rFonts w:ascii="黑体" w:hAnsi="黑体"/>
          <w:sz w:val="24"/>
        </w:rPr>
      </w:pPr>
      <w:r>
        <w:rPr>
          <w:rFonts w:ascii="黑体" w:hAnsi="黑体" w:hint="eastAsia"/>
          <w:sz w:val="24"/>
        </w:rPr>
        <w:t>报名文件</w:t>
      </w:r>
    </w:p>
    <w:p w:rsidR="00765AD9" w:rsidRDefault="00765AD9" w:rsidP="0072082A">
      <w:pPr>
        <w:widowControl/>
        <w:spacing w:line="360" w:lineRule="auto"/>
        <w:ind w:firstLineChars="150" w:firstLine="360"/>
        <w:jc w:val="left"/>
        <w:rPr>
          <w:rFonts w:ascii="仿宋" w:eastAsia="仿宋" w:hAnsi="仿宋"/>
          <w:sz w:val="24"/>
        </w:rPr>
      </w:pPr>
      <w:r w:rsidRPr="000919B8">
        <w:rPr>
          <w:rFonts w:ascii="仿宋" w:eastAsia="仿宋" w:hAnsi="仿宋" w:hint="eastAsia"/>
          <w:sz w:val="24"/>
        </w:rPr>
        <w:t>报名文件需包含《报名表》（见附件）</w:t>
      </w:r>
      <w:r w:rsidRPr="0072082A">
        <w:rPr>
          <w:rFonts w:ascii="仿宋" w:eastAsia="仿宋" w:hAnsi="仿宋" w:hint="eastAsia"/>
          <w:sz w:val="24"/>
        </w:rPr>
        <w:t>、</w:t>
      </w:r>
      <w:r w:rsidRPr="000919B8">
        <w:rPr>
          <w:rFonts w:ascii="仿宋" w:eastAsia="仿宋" w:hAnsi="仿宋" w:hint="eastAsia"/>
          <w:sz w:val="24"/>
        </w:rPr>
        <w:t>《公司营业执照》、《道路运输许可证》、质量体系认证书（如ISO9000等）、</w:t>
      </w:r>
      <w:r w:rsidR="007A262E" w:rsidRPr="000919B8">
        <w:rPr>
          <w:rFonts w:ascii="仿宋" w:eastAsia="仿宋" w:hAnsi="仿宋" w:hint="eastAsia"/>
          <w:sz w:val="24"/>
        </w:rPr>
        <w:t>各地分子公司或固定协作公司</w:t>
      </w:r>
      <w:r w:rsidR="007D2715" w:rsidRPr="000919B8">
        <w:rPr>
          <w:rFonts w:ascii="仿宋" w:eastAsia="仿宋" w:hAnsi="仿宋" w:hint="eastAsia"/>
          <w:sz w:val="24"/>
        </w:rPr>
        <w:t>证明文件</w:t>
      </w:r>
      <w:r w:rsidR="004531B5">
        <w:rPr>
          <w:rFonts w:ascii="仿宋" w:eastAsia="仿宋" w:hAnsi="仿宋" w:hint="eastAsia"/>
          <w:sz w:val="24"/>
        </w:rPr>
        <w:t>（普通车辆资源分包，如有）</w:t>
      </w:r>
      <w:r w:rsidR="007D2715" w:rsidRPr="000919B8">
        <w:rPr>
          <w:rFonts w:ascii="仿宋" w:eastAsia="仿宋" w:hAnsi="仿宋" w:hint="eastAsia"/>
          <w:sz w:val="24"/>
        </w:rPr>
        <w:t>、</w:t>
      </w:r>
      <w:r w:rsidRPr="000919B8">
        <w:rPr>
          <w:rFonts w:ascii="仿宋" w:eastAsia="仿宋" w:hAnsi="仿宋" w:hint="eastAsia"/>
          <w:sz w:val="24"/>
        </w:rPr>
        <w:t>相关运输资质证明复印件及公司简介。</w:t>
      </w:r>
      <w:r>
        <w:rPr>
          <w:rFonts w:ascii="仿宋" w:eastAsia="仿宋" w:hAnsi="仿宋" w:hint="eastAsia"/>
          <w:sz w:val="24"/>
        </w:rPr>
        <w:t xml:space="preserve"> </w:t>
      </w:r>
    </w:p>
    <w:p w:rsidR="00765AD9" w:rsidRDefault="00765AD9" w:rsidP="00765AD9">
      <w:pPr>
        <w:widowControl/>
        <w:spacing w:line="48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北京科园信海医药经营有限公司招标小组</w:t>
      </w:r>
    </w:p>
    <w:p w:rsidR="00765AD9" w:rsidRDefault="00765AD9" w:rsidP="00765AD9">
      <w:pPr>
        <w:widowControl/>
        <w:spacing w:line="48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20</w:t>
      </w:r>
      <w:r w:rsidR="002979F8">
        <w:rPr>
          <w:rFonts w:ascii="仿宋" w:eastAsia="仿宋" w:hAnsi="仿宋"/>
          <w:sz w:val="24"/>
        </w:rPr>
        <w:t>22</w:t>
      </w:r>
      <w:r>
        <w:rPr>
          <w:rFonts w:ascii="仿宋" w:eastAsia="仿宋" w:hAnsi="仿宋" w:hint="eastAsia"/>
          <w:sz w:val="24"/>
        </w:rPr>
        <w:t>.</w:t>
      </w:r>
      <w:r w:rsidR="002979F8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</w:t>
      </w:r>
      <w:r w:rsidR="002979F8">
        <w:rPr>
          <w:rFonts w:ascii="仿宋" w:eastAsia="仿宋" w:hAnsi="仿宋"/>
          <w:sz w:val="24"/>
        </w:rPr>
        <w:t>11</w:t>
      </w:r>
    </w:p>
    <w:p w:rsidR="00765AD9" w:rsidRDefault="00765AD9" w:rsidP="00CF64C7">
      <w:pPr>
        <w:widowControl/>
        <w:spacing w:line="48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该活动的解释权在法律规定的范围内归本公司所有。</w:t>
      </w:r>
    </w:p>
    <w:p w:rsidR="00765AD9" w:rsidRDefault="00765AD9" w:rsidP="00765AD9">
      <w:pPr>
        <w:widowControl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/>
          <w:b/>
        </w:rPr>
        <w:br w:type="page"/>
      </w:r>
      <w:r>
        <w:rPr>
          <w:rFonts w:ascii="仿宋" w:eastAsia="仿宋" w:hAnsi="仿宋" w:hint="eastAsia"/>
          <w:b/>
        </w:rPr>
        <w:lastRenderedPageBreak/>
        <w:t>附件</w:t>
      </w:r>
    </w:p>
    <w:p w:rsidR="00765AD9" w:rsidRDefault="00765AD9" w:rsidP="00765AD9">
      <w:pPr>
        <w:widowControl/>
        <w:spacing w:line="480" w:lineRule="exact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b/>
          <w:sz w:val="40"/>
        </w:rPr>
        <w:t>报名表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61"/>
        <w:gridCol w:w="6487"/>
      </w:tblGrid>
      <w:tr w:rsidR="00765AD9" w:rsidTr="007257DE">
        <w:trPr>
          <w:trHeight w:val="5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公司名称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公司经营地址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公司注册地址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5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公司经营范围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本项目联系人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53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  <w:r w:rsidR="007D2715">
              <w:rPr>
                <w:rFonts w:ascii="仿宋" w:eastAsia="仿宋" w:hAnsi="仿宋" w:hint="eastAsia"/>
                <w:sz w:val="24"/>
              </w:rPr>
              <w:t>（座机+手机）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516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1597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D2715" w:rsidP="008324D2">
            <w:pPr>
              <w:pStyle w:val="a8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sz w:val="24"/>
                <w:u w:val="none"/>
              </w:rPr>
            </w:pPr>
            <w:r>
              <w:rPr>
                <w:rFonts w:ascii="仿宋" w:eastAsia="仿宋" w:hAnsi="仿宋" w:hint="eastAsia"/>
                <w:sz w:val="24"/>
                <w:u w:val="none"/>
              </w:rPr>
              <w:t>请列出五年内合作过的医药</w:t>
            </w:r>
            <w:r w:rsidR="00765AD9">
              <w:rPr>
                <w:rFonts w:ascii="仿宋" w:eastAsia="仿宋" w:hAnsi="仿宋" w:hint="eastAsia"/>
                <w:sz w:val="24"/>
                <w:u w:val="none"/>
              </w:rPr>
              <w:t>企业名单：</w:t>
            </w:r>
          </w:p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5AD9" w:rsidTr="007257DE">
        <w:trPr>
          <w:trHeight w:val="2129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Pr="00664A84" w:rsidRDefault="00765AD9" w:rsidP="008324D2">
            <w:pPr>
              <w:pStyle w:val="a8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sz w:val="24"/>
                <w:u w:val="none"/>
              </w:rPr>
            </w:pPr>
            <w:r w:rsidRPr="00664A84">
              <w:rPr>
                <w:rFonts w:ascii="仿宋" w:eastAsia="仿宋" w:hAnsi="仿宋" w:hint="eastAsia"/>
                <w:sz w:val="24"/>
                <w:u w:val="none"/>
              </w:rPr>
              <w:t>隶属于公司自有</w:t>
            </w:r>
            <w:r w:rsidR="009E7A5F" w:rsidRPr="00664A84">
              <w:rPr>
                <w:rFonts w:ascii="仿宋" w:eastAsia="仿宋" w:hAnsi="仿宋" w:hint="eastAsia"/>
                <w:sz w:val="24"/>
                <w:u w:val="none"/>
              </w:rPr>
              <w:t>或外协</w:t>
            </w:r>
            <w:r w:rsidR="007D2715" w:rsidRPr="00664A84">
              <w:rPr>
                <w:rFonts w:ascii="仿宋" w:eastAsia="仿宋" w:hAnsi="仿宋" w:hint="eastAsia"/>
                <w:sz w:val="24"/>
                <w:u w:val="none"/>
              </w:rPr>
              <w:t>车辆数量（分车牌归属地、车型、车龄</w:t>
            </w:r>
            <w:r w:rsidR="009F4932">
              <w:rPr>
                <w:rFonts w:ascii="仿宋" w:eastAsia="仿宋" w:hAnsi="仿宋" w:hint="eastAsia"/>
                <w:sz w:val="24"/>
                <w:u w:val="none"/>
              </w:rPr>
              <w:t>描述）、优势线路或区域</w:t>
            </w:r>
          </w:p>
          <w:tbl>
            <w:tblPr>
              <w:tblStyle w:val="a9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26"/>
              <w:gridCol w:w="879"/>
              <w:gridCol w:w="1439"/>
              <w:gridCol w:w="1327"/>
              <w:gridCol w:w="1530"/>
              <w:gridCol w:w="1205"/>
              <w:gridCol w:w="1156"/>
            </w:tblGrid>
            <w:tr w:rsidR="008D5FA5" w:rsidTr="008D5FA5">
              <w:tc>
                <w:tcPr>
                  <w:tcW w:w="926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车牌号</w:t>
                  </w:r>
                </w:p>
              </w:tc>
              <w:tc>
                <w:tcPr>
                  <w:tcW w:w="879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车型</w:t>
                  </w:r>
                </w:p>
              </w:tc>
              <w:tc>
                <w:tcPr>
                  <w:tcW w:w="1439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温度控制范围</w:t>
                  </w:r>
                </w:p>
              </w:tc>
              <w:tc>
                <w:tcPr>
                  <w:tcW w:w="1327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是否有验证报告</w:t>
                  </w:r>
                </w:p>
              </w:tc>
              <w:tc>
                <w:tcPr>
                  <w:tcW w:w="1530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性质</w:t>
                  </w:r>
                  <w:r>
                    <w:rPr>
                      <w:rFonts w:ascii="仿宋" w:eastAsia="仿宋" w:hAnsi="仿宋" w:hint="eastAsia"/>
                      <w:sz w:val="24"/>
                      <w:u w:val="none"/>
                    </w:rPr>
                    <w:t>（自有、外协）</w:t>
                  </w:r>
                </w:p>
              </w:tc>
              <w:tc>
                <w:tcPr>
                  <w:tcW w:w="1205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温控</w:t>
                  </w:r>
                  <w:r>
                    <w:rPr>
                      <w:rFonts w:ascii="仿宋" w:eastAsia="仿宋" w:hAnsi="仿宋" w:hint="eastAsia"/>
                      <w:sz w:val="24"/>
                      <w:u w:val="none"/>
                    </w:rPr>
                    <w:t>/冷藏</w:t>
                  </w:r>
                  <w:r>
                    <w:rPr>
                      <w:rFonts w:ascii="仿宋" w:eastAsia="仿宋" w:hAnsi="仿宋"/>
                      <w:sz w:val="24"/>
                      <w:u w:val="none"/>
                    </w:rPr>
                    <w:t>车是否</w:t>
                  </w:r>
                  <w:proofErr w:type="gramStart"/>
                  <w:r>
                    <w:rPr>
                      <w:rFonts w:ascii="仿宋" w:eastAsia="仿宋" w:hAnsi="仿宋"/>
                      <w:sz w:val="24"/>
                      <w:u w:val="none"/>
                    </w:rPr>
                    <w:t>独立冷</w:t>
                  </w:r>
                  <w:proofErr w:type="gramEnd"/>
                  <w:r>
                    <w:rPr>
                      <w:rFonts w:ascii="仿宋" w:eastAsia="仿宋" w:hAnsi="仿宋"/>
                      <w:sz w:val="24"/>
                      <w:u w:val="none"/>
                    </w:rPr>
                    <w:t>机</w:t>
                  </w:r>
                </w:p>
              </w:tc>
              <w:tc>
                <w:tcPr>
                  <w:tcW w:w="1156" w:type="dxa"/>
                </w:tcPr>
                <w:p w:rsidR="008D5FA5" w:rsidRDefault="008D5FA5">
                  <w:pPr>
                    <w:pStyle w:val="a8"/>
                    <w:widowControl/>
                    <w:spacing w:line="480" w:lineRule="exact"/>
                    <w:ind w:firstLineChars="0" w:firstLine="0"/>
                    <w:jc w:val="left"/>
                    <w:rPr>
                      <w:rFonts w:ascii="仿宋" w:eastAsia="仿宋" w:hAnsi="仿宋"/>
                      <w:sz w:val="24"/>
                      <w:u w:val="none"/>
                    </w:rPr>
                  </w:pPr>
                  <w:r w:rsidRPr="008D5FA5">
                    <w:rPr>
                      <w:rFonts w:ascii="仿宋" w:eastAsia="仿宋" w:hAnsi="仿宋" w:hint="eastAsia"/>
                      <w:sz w:val="24"/>
                      <w:u w:val="none"/>
                    </w:rPr>
                    <w:t>是否封闭式货车</w:t>
                  </w:r>
                </w:p>
              </w:tc>
            </w:tr>
          </w:tbl>
          <w:p w:rsidR="00765AD9" w:rsidRPr="004531B5" w:rsidRDefault="00765AD9" w:rsidP="004531B5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765AD9" w:rsidTr="007257DE">
        <w:trPr>
          <w:trHeight w:val="1580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 w:rsidP="008324D2">
            <w:pPr>
              <w:pStyle w:val="a8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sz w:val="24"/>
                <w:u w:val="none"/>
              </w:rPr>
            </w:pPr>
            <w:r>
              <w:rPr>
                <w:rFonts w:ascii="仿宋" w:eastAsia="仿宋" w:hAnsi="仿宋" w:hint="eastAsia"/>
                <w:sz w:val="24"/>
                <w:u w:val="none"/>
              </w:rPr>
              <w:t>简要说明车辆</w:t>
            </w:r>
            <w:r w:rsidR="007D2715">
              <w:rPr>
                <w:rFonts w:ascii="仿宋" w:eastAsia="仿宋" w:hAnsi="仿宋" w:hint="eastAsia"/>
                <w:sz w:val="24"/>
                <w:u w:val="none"/>
              </w:rPr>
              <w:t>/线路跟踪和交接</w:t>
            </w:r>
            <w:r>
              <w:rPr>
                <w:rFonts w:ascii="仿宋" w:eastAsia="仿宋" w:hAnsi="仿宋" w:hint="eastAsia"/>
                <w:sz w:val="24"/>
                <w:u w:val="none"/>
              </w:rPr>
              <w:t>反馈</w:t>
            </w:r>
            <w:r w:rsidR="009E7A5F">
              <w:rPr>
                <w:rFonts w:ascii="仿宋" w:eastAsia="仿宋" w:hAnsi="仿宋" w:hint="eastAsia"/>
                <w:sz w:val="24"/>
                <w:u w:val="none"/>
              </w:rPr>
              <w:t>内容和</w:t>
            </w:r>
            <w:r>
              <w:rPr>
                <w:rFonts w:ascii="仿宋" w:eastAsia="仿宋" w:hAnsi="仿宋" w:hint="eastAsia"/>
                <w:sz w:val="24"/>
                <w:u w:val="none"/>
              </w:rPr>
              <w:t>方式</w:t>
            </w:r>
          </w:p>
          <w:p w:rsidR="00765AD9" w:rsidRDefault="00765AD9" w:rsidP="00765AD9">
            <w:pPr>
              <w:pStyle w:val="a8"/>
              <w:widowControl/>
              <w:spacing w:line="480" w:lineRule="exact"/>
              <w:ind w:left="360" w:firstLineChars="0" w:firstLine="0"/>
              <w:jc w:val="left"/>
              <w:rPr>
                <w:rFonts w:ascii="仿宋" w:eastAsia="仿宋" w:hAnsi="仿宋"/>
                <w:sz w:val="24"/>
                <w:u w:val="none"/>
              </w:rPr>
            </w:pPr>
          </w:p>
          <w:p w:rsidR="00765AD9" w:rsidRPr="00765AD9" w:rsidRDefault="00765AD9" w:rsidP="00765AD9">
            <w:pPr>
              <w:pStyle w:val="a8"/>
              <w:widowControl/>
              <w:spacing w:line="480" w:lineRule="exact"/>
              <w:ind w:left="360" w:firstLineChars="0" w:firstLine="0"/>
              <w:jc w:val="left"/>
              <w:rPr>
                <w:rFonts w:ascii="仿宋" w:eastAsia="仿宋" w:hAnsi="仿宋"/>
                <w:sz w:val="24"/>
                <w:u w:val="none"/>
              </w:rPr>
            </w:pPr>
          </w:p>
        </w:tc>
      </w:tr>
      <w:tr w:rsidR="00765AD9" w:rsidTr="007257DE">
        <w:trPr>
          <w:trHeight w:val="1553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D9" w:rsidRDefault="00765AD9" w:rsidP="008324D2">
            <w:pPr>
              <w:pStyle w:val="a8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sz w:val="24"/>
                <w:u w:val="none"/>
              </w:rPr>
            </w:pPr>
            <w:r>
              <w:rPr>
                <w:rFonts w:ascii="仿宋" w:eastAsia="仿宋" w:hAnsi="仿宋" w:hint="eastAsia"/>
                <w:sz w:val="24"/>
                <w:u w:val="none"/>
              </w:rPr>
              <w:t>列举接受绩效考核指标内容</w:t>
            </w:r>
          </w:p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765AD9" w:rsidRDefault="00765AD9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D2715" w:rsidTr="007257DE">
        <w:trPr>
          <w:trHeight w:val="1065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D" w:rsidRDefault="004531B5" w:rsidP="009F4932">
            <w:pPr>
              <w:pStyle w:val="a8"/>
              <w:widowControl/>
              <w:numPr>
                <w:ilvl w:val="0"/>
                <w:numId w:val="5"/>
              </w:numPr>
              <w:spacing w:line="480" w:lineRule="exact"/>
              <w:ind w:firstLineChars="0"/>
              <w:jc w:val="left"/>
              <w:rPr>
                <w:rFonts w:ascii="仿宋" w:eastAsia="仿宋" w:hAnsi="仿宋"/>
                <w:sz w:val="24"/>
                <w:u w:val="none"/>
              </w:rPr>
            </w:pPr>
            <w:r>
              <w:rPr>
                <w:rFonts w:ascii="仿宋" w:eastAsia="仿宋" w:hAnsi="仿宋"/>
                <w:sz w:val="24"/>
                <w:u w:val="none"/>
              </w:rPr>
              <w:t>货运保险保障能力</w:t>
            </w:r>
            <w:r>
              <w:rPr>
                <w:rFonts w:ascii="仿宋" w:eastAsia="仿宋" w:hAnsi="仿宋" w:hint="eastAsia"/>
                <w:sz w:val="24"/>
                <w:u w:val="none"/>
              </w:rPr>
              <w:t>，保险的涵盖范围、赔偿能力和赔偿标准</w:t>
            </w:r>
          </w:p>
          <w:p w:rsidR="007257DE" w:rsidRPr="007257DE" w:rsidRDefault="007257DE" w:rsidP="007257DE">
            <w:pPr>
              <w:widowControl/>
              <w:spacing w:line="4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765AD9" w:rsidRDefault="00765AD9" w:rsidP="00765AD9">
      <w:pPr>
        <w:widowControl/>
        <w:spacing w:line="48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</w:t>
      </w:r>
      <w:r w:rsidR="009F4932">
        <w:rPr>
          <w:rFonts w:ascii="仿宋" w:eastAsia="仿宋" w:hAnsi="仿宋" w:hint="eastAsia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报名公司名称：</w:t>
      </w:r>
    </w:p>
    <w:p w:rsidR="00765AD9" w:rsidRDefault="00765AD9" w:rsidP="00765AD9">
      <w:pPr>
        <w:widowControl/>
        <w:spacing w:line="48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 w:rsidR="009F4932">
        <w:rPr>
          <w:rFonts w:ascii="仿宋" w:eastAsia="仿宋" w:hAnsi="仿宋" w:hint="eastAsia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报名日期：</w:t>
      </w:r>
    </w:p>
    <w:p w:rsidR="00765AD9" w:rsidRDefault="00765AD9" w:rsidP="00765AD9">
      <w:pPr>
        <w:widowControl/>
        <w:spacing w:line="48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     </w:t>
      </w:r>
    </w:p>
    <w:p w:rsidR="00765AD9" w:rsidRDefault="00765AD9" w:rsidP="00765AD9">
      <w:pPr>
        <w:widowControl/>
        <w:spacing w:line="48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 xml:space="preserve">                                                    （公章）</w:t>
      </w:r>
    </w:p>
    <w:sectPr w:rsidR="00765AD9" w:rsidSect="009F394B">
      <w:headerReference w:type="default" r:id="rId10"/>
      <w:footerReference w:type="default" r:id="rId11"/>
      <w:pgSz w:w="11906" w:h="16838" w:code="9"/>
      <w:pgMar w:top="907" w:right="1134" w:bottom="284" w:left="1134" w:header="454" w:footer="28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B1" w:rsidRDefault="00CF6FB1">
      <w:r>
        <w:separator/>
      </w:r>
    </w:p>
  </w:endnote>
  <w:endnote w:type="continuationSeparator" w:id="0">
    <w:p w:rsidR="00CF6FB1" w:rsidRDefault="00C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932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:rsidR="0051620E" w:rsidRDefault="0051620E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1005">
              <w:rPr>
                <w:b/>
                <w:noProof/>
              </w:rPr>
              <w:t>- 2 -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1005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620E" w:rsidRDefault="00516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B1" w:rsidRDefault="00CF6FB1">
      <w:r>
        <w:separator/>
      </w:r>
    </w:p>
  </w:footnote>
  <w:footnote w:type="continuationSeparator" w:id="0">
    <w:p w:rsidR="00CF6FB1" w:rsidRDefault="00C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0E" w:rsidRPr="00AA339A" w:rsidRDefault="0051620E" w:rsidP="00AA339A">
    <w:pPr>
      <w:pStyle w:val="a4"/>
      <w:pBdr>
        <w:bottom w:val="single" w:sz="6" w:space="0" w:color="auto"/>
      </w:pBdr>
      <w:jc w:val="left"/>
      <w:rPr>
        <w:u w:val="none"/>
      </w:rPr>
    </w:pPr>
    <w:r w:rsidRPr="00AA339A">
      <w:rPr>
        <w:rFonts w:hint="eastAsia"/>
        <w:u w:val="none"/>
      </w:rPr>
      <w:t>北京科园信海医药经营有限公司</w:t>
    </w:r>
    <w:r w:rsidRPr="00AA339A">
      <w:rPr>
        <w:rFonts w:hint="eastAsia"/>
        <w:u w:val="none"/>
      </w:rPr>
      <w:t xml:space="preserve">                                                </w:t>
    </w:r>
    <w:r w:rsidRPr="00AA339A">
      <w:rPr>
        <w:rFonts w:hint="eastAsia"/>
        <w:noProof/>
        <w:u w:val="none"/>
      </w:rPr>
      <w:drawing>
        <wp:inline distT="0" distB="0" distL="0" distR="0" wp14:anchorId="65A9268E" wp14:editId="2539066E">
          <wp:extent cx="1752600" cy="361950"/>
          <wp:effectExtent l="1905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2E8C"/>
    <w:multiLevelType w:val="hybridMultilevel"/>
    <w:tmpl w:val="48229072"/>
    <w:lvl w:ilvl="0" w:tplc="97366ACE">
      <w:start w:val="1"/>
      <w:numFmt w:val="none"/>
      <w:pStyle w:val="2"/>
      <w:lvlText w:val="一、"/>
      <w:lvlJc w:val="left"/>
      <w:pPr>
        <w:ind w:left="1188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1">
    <w:nsid w:val="3EDB1844"/>
    <w:multiLevelType w:val="hybridMultilevel"/>
    <w:tmpl w:val="3A6EEEA6"/>
    <w:lvl w:ilvl="0" w:tplc="0409000F">
      <w:start w:val="1"/>
      <w:numFmt w:val="decimal"/>
      <w:pStyle w:val="1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571911AC"/>
    <w:multiLevelType w:val="hybridMultilevel"/>
    <w:tmpl w:val="24D67152"/>
    <w:lvl w:ilvl="0" w:tplc="ACD27B3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B557A0"/>
    <w:multiLevelType w:val="hybridMultilevel"/>
    <w:tmpl w:val="5498BED8"/>
    <w:lvl w:ilvl="0" w:tplc="1FEC21EA">
      <w:start w:val="1"/>
      <w:numFmt w:val="decimal"/>
      <w:lvlText w:val="%1、"/>
      <w:lvlJc w:val="left"/>
      <w:pPr>
        <w:ind w:left="840" w:hanging="36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C0753E4"/>
    <w:multiLevelType w:val="hybridMultilevel"/>
    <w:tmpl w:val="FC34DD86"/>
    <w:lvl w:ilvl="0" w:tplc="FFFFFFFF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FFFFFFFF" w:tentative="1">
      <w:start w:val="1"/>
      <w:numFmt w:val="lowerLetter"/>
      <w:pStyle w:val="260"/>
      <w:lvlText w:val="%2)"/>
      <w:lvlJc w:val="left"/>
      <w:pPr>
        <w:ind w:left="1691" w:hanging="420"/>
      </w:pPr>
    </w:lvl>
    <w:lvl w:ilvl="2" w:tplc="FFFFFFFF" w:tentative="1">
      <w:start w:val="1"/>
      <w:numFmt w:val="lowerRoman"/>
      <w:lvlText w:val="%3."/>
      <w:lvlJc w:val="right"/>
      <w:pPr>
        <w:ind w:left="2111" w:hanging="420"/>
      </w:pPr>
    </w:lvl>
    <w:lvl w:ilvl="3" w:tplc="FFFFFFFF">
      <w:start w:val="1"/>
      <w:numFmt w:val="decimal"/>
      <w:lvlText w:val="%4."/>
      <w:lvlJc w:val="left"/>
      <w:pPr>
        <w:ind w:left="2531" w:hanging="420"/>
      </w:pPr>
    </w:lvl>
    <w:lvl w:ilvl="4" w:tplc="FFFFFFFF" w:tentative="1">
      <w:start w:val="1"/>
      <w:numFmt w:val="lowerLetter"/>
      <w:lvlText w:val="%5)"/>
      <w:lvlJc w:val="left"/>
      <w:pPr>
        <w:ind w:left="2951" w:hanging="420"/>
      </w:pPr>
    </w:lvl>
    <w:lvl w:ilvl="5" w:tplc="FFFFFFFF" w:tentative="1">
      <w:start w:val="1"/>
      <w:numFmt w:val="lowerRoman"/>
      <w:lvlText w:val="%6."/>
      <w:lvlJc w:val="right"/>
      <w:pPr>
        <w:ind w:left="3371" w:hanging="420"/>
      </w:pPr>
    </w:lvl>
    <w:lvl w:ilvl="6" w:tplc="FFFFFFFF" w:tentative="1">
      <w:start w:val="1"/>
      <w:numFmt w:val="decimal"/>
      <w:lvlText w:val="%7."/>
      <w:lvlJc w:val="left"/>
      <w:pPr>
        <w:ind w:left="3791" w:hanging="420"/>
      </w:pPr>
    </w:lvl>
    <w:lvl w:ilvl="7" w:tplc="FFFFFFFF" w:tentative="1">
      <w:start w:val="1"/>
      <w:numFmt w:val="lowerLetter"/>
      <w:lvlText w:val="%8)"/>
      <w:lvlJc w:val="left"/>
      <w:pPr>
        <w:ind w:left="4211" w:hanging="420"/>
      </w:pPr>
    </w:lvl>
    <w:lvl w:ilvl="8" w:tplc="FFFFFFFF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3"/>
    <w:rsid w:val="00022CD6"/>
    <w:rsid w:val="00025A59"/>
    <w:rsid w:val="00031005"/>
    <w:rsid w:val="000355E2"/>
    <w:rsid w:val="000535F5"/>
    <w:rsid w:val="00062A96"/>
    <w:rsid w:val="0007245A"/>
    <w:rsid w:val="00074DC2"/>
    <w:rsid w:val="00075CCC"/>
    <w:rsid w:val="00081DB7"/>
    <w:rsid w:val="00086320"/>
    <w:rsid w:val="0009020E"/>
    <w:rsid w:val="000919B8"/>
    <w:rsid w:val="000B04B2"/>
    <w:rsid w:val="000B1581"/>
    <w:rsid w:val="000B160C"/>
    <w:rsid w:val="000B1EED"/>
    <w:rsid w:val="000C3B08"/>
    <w:rsid w:val="000D34B0"/>
    <w:rsid w:val="000E3221"/>
    <w:rsid w:val="000E3B28"/>
    <w:rsid w:val="000E564F"/>
    <w:rsid w:val="000F0E2C"/>
    <w:rsid w:val="000F3B65"/>
    <w:rsid w:val="001069D5"/>
    <w:rsid w:val="00122A7C"/>
    <w:rsid w:val="00123072"/>
    <w:rsid w:val="00125BE8"/>
    <w:rsid w:val="00140C98"/>
    <w:rsid w:val="00141316"/>
    <w:rsid w:val="00144005"/>
    <w:rsid w:val="00146668"/>
    <w:rsid w:val="0015324F"/>
    <w:rsid w:val="00153AA5"/>
    <w:rsid w:val="00156C20"/>
    <w:rsid w:val="00157942"/>
    <w:rsid w:val="001657BC"/>
    <w:rsid w:val="001669D3"/>
    <w:rsid w:val="001737E8"/>
    <w:rsid w:val="001762A6"/>
    <w:rsid w:val="0017778C"/>
    <w:rsid w:val="00182D73"/>
    <w:rsid w:val="001A21AD"/>
    <w:rsid w:val="001A32ED"/>
    <w:rsid w:val="001A5E17"/>
    <w:rsid w:val="001B36AC"/>
    <w:rsid w:val="001B56D0"/>
    <w:rsid w:val="001B6504"/>
    <w:rsid w:val="001C0A3D"/>
    <w:rsid w:val="001C2F35"/>
    <w:rsid w:val="001D3FED"/>
    <w:rsid w:val="001D765A"/>
    <w:rsid w:val="001D7CE3"/>
    <w:rsid w:val="001E1E07"/>
    <w:rsid w:val="001E3837"/>
    <w:rsid w:val="001E5833"/>
    <w:rsid w:val="001E6CAF"/>
    <w:rsid w:val="001E73B8"/>
    <w:rsid w:val="001F02D5"/>
    <w:rsid w:val="001F4C32"/>
    <w:rsid w:val="001F56CF"/>
    <w:rsid w:val="00204127"/>
    <w:rsid w:val="00204CB8"/>
    <w:rsid w:val="002120DA"/>
    <w:rsid w:val="0023003A"/>
    <w:rsid w:val="002536CE"/>
    <w:rsid w:val="00254328"/>
    <w:rsid w:val="00263916"/>
    <w:rsid w:val="002725BE"/>
    <w:rsid w:val="002760E2"/>
    <w:rsid w:val="00284BC3"/>
    <w:rsid w:val="0029078B"/>
    <w:rsid w:val="002979F8"/>
    <w:rsid w:val="002A4DDC"/>
    <w:rsid w:val="002A77DE"/>
    <w:rsid w:val="002C0CD5"/>
    <w:rsid w:val="002C4A12"/>
    <w:rsid w:val="002C5F0A"/>
    <w:rsid w:val="002C64A9"/>
    <w:rsid w:val="002E779F"/>
    <w:rsid w:val="002E78D0"/>
    <w:rsid w:val="002F4AFD"/>
    <w:rsid w:val="0030236F"/>
    <w:rsid w:val="0030408D"/>
    <w:rsid w:val="003041E8"/>
    <w:rsid w:val="00314658"/>
    <w:rsid w:val="003271DA"/>
    <w:rsid w:val="00330376"/>
    <w:rsid w:val="00333E32"/>
    <w:rsid w:val="00334A05"/>
    <w:rsid w:val="00336B9C"/>
    <w:rsid w:val="00353478"/>
    <w:rsid w:val="00357B21"/>
    <w:rsid w:val="003650A8"/>
    <w:rsid w:val="00365958"/>
    <w:rsid w:val="00371248"/>
    <w:rsid w:val="0037368A"/>
    <w:rsid w:val="00380268"/>
    <w:rsid w:val="00384394"/>
    <w:rsid w:val="00385445"/>
    <w:rsid w:val="0039064E"/>
    <w:rsid w:val="003971E1"/>
    <w:rsid w:val="003A079F"/>
    <w:rsid w:val="003A2EA3"/>
    <w:rsid w:val="003A5386"/>
    <w:rsid w:val="003C15B3"/>
    <w:rsid w:val="003C6409"/>
    <w:rsid w:val="003C7DFA"/>
    <w:rsid w:val="003D100C"/>
    <w:rsid w:val="003D505B"/>
    <w:rsid w:val="003D585A"/>
    <w:rsid w:val="003D7C4A"/>
    <w:rsid w:val="003E4429"/>
    <w:rsid w:val="003E781A"/>
    <w:rsid w:val="00401C9F"/>
    <w:rsid w:val="00415A98"/>
    <w:rsid w:val="0043174D"/>
    <w:rsid w:val="004339DF"/>
    <w:rsid w:val="004357C1"/>
    <w:rsid w:val="004415F5"/>
    <w:rsid w:val="0044709F"/>
    <w:rsid w:val="004531B5"/>
    <w:rsid w:val="00453341"/>
    <w:rsid w:val="00457315"/>
    <w:rsid w:val="0046032F"/>
    <w:rsid w:val="004638F1"/>
    <w:rsid w:val="00471231"/>
    <w:rsid w:val="0047486B"/>
    <w:rsid w:val="004753DB"/>
    <w:rsid w:val="00477393"/>
    <w:rsid w:val="00482B31"/>
    <w:rsid w:val="00491D9E"/>
    <w:rsid w:val="0049592C"/>
    <w:rsid w:val="004A5286"/>
    <w:rsid w:val="004C10D3"/>
    <w:rsid w:val="004C49FE"/>
    <w:rsid w:val="004E222E"/>
    <w:rsid w:val="004E2925"/>
    <w:rsid w:val="004E6C1A"/>
    <w:rsid w:val="004F276C"/>
    <w:rsid w:val="004F27BF"/>
    <w:rsid w:val="00500D8F"/>
    <w:rsid w:val="00506A70"/>
    <w:rsid w:val="00511B5A"/>
    <w:rsid w:val="0051620E"/>
    <w:rsid w:val="00537BE7"/>
    <w:rsid w:val="00537F93"/>
    <w:rsid w:val="005417B6"/>
    <w:rsid w:val="00542227"/>
    <w:rsid w:val="0054236B"/>
    <w:rsid w:val="00544DD0"/>
    <w:rsid w:val="00547831"/>
    <w:rsid w:val="005515C4"/>
    <w:rsid w:val="00551D49"/>
    <w:rsid w:val="00554F2A"/>
    <w:rsid w:val="0055783D"/>
    <w:rsid w:val="00572777"/>
    <w:rsid w:val="00572A50"/>
    <w:rsid w:val="005835CD"/>
    <w:rsid w:val="00583A99"/>
    <w:rsid w:val="005A4AAF"/>
    <w:rsid w:val="005A650E"/>
    <w:rsid w:val="005A7073"/>
    <w:rsid w:val="005B1DA1"/>
    <w:rsid w:val="005C3A4C"/>
    <w:rsid w:val="005D2DD9"/>
    <w:rsid w:val="005F57D7"/>
    <w:rsid w:val="005F6261"/>
    <w:rsid w:val="005F7659"/>
    <w:rsid w:val="006000B7"/>
    <w:rsid w:val="00607045"/>
    <w:rsid w:val="006102DF"/>
    <w:rsid w:val="00610449"/>
    <w:rsid w:val="00614B2B"/>
    <w:rsid w:val="00615725"/>
    <w:rsid w:val="00620EA8"/>
    <w:rsid w:val="006245DE"/>
    <w:rsid w:val="00644204"/>
    <w:rsid w:val="00644FE4"/>
    <w:rsid w:val="00645121"/>
    <w:rsid w:val="00650E10"/>
    <w:rsid w:val="00652575"/>
    <w:rsid w:val="00656404"/>
    <w:rsid w:val="00664A84"/>
    <w:rsid w:val="00664F7C"/>
    <w:rsid w:val="00671326"/>
    <w:rsid w:val="006736A9"/>
    <w:rsid w:val="006736B4"/>
    <w:rsid w:val="006779B8"/>
    <w:rsid w:val="00690639"/>
    <w:rsid w:val="006921E1"/>
    <w:rsid w:val="00693CC1"/>
    <w:rsid w:val="006B0CA5"/>
    <w:rsid w:val="006B1ACB"/>
    <w:rsid w:val="006C05F7"/>
    <w:rsid w:val="006C735D"/>
    <w:rsid w:val="006D1173"/>
    <w:rsid w:val="006D6FB9"/>
    <w:rsid w:val="006E0EFB"/>
    <w:rsid w:val="007029A7"/>
    <w:rsid w:val="00714C5B"/>
    <w:rsid w:val="007173FB"/>
    <w:rsid w:val="0072082A"/>
    <w:rsid w:val="0072256E"/>
    <w:rsid w:val="007257DE"/>
    <w:rsid w:val="00726D4B"/>
    <w:rsid w:val="007330BF"/>
    <w:rsid w:val="007350EC"/>
    <w:rsid w:val="007358EC"/>
    <w:rsid w:val="0073654C"/>
    <w:rsid w:val="00736E3A"/>
    <w:rsid w:val="00741AC3"/>
    <w:rsid w:val="0074244C"/>
    <w:rsid w:val="00743B64"/>
    <w:rsid w:val="00746786"/>
    <w:rsid w:val="00751EFD"/>
    <w:rsid w:val="00757792"/>
    <w:rsid w:val="00760383"/>
    <w:rsid w:val="007647F0"/>
    <w:rsid w:val="00765AD9"/>
    <w:rsid w:val="00765E2B"/>
    <w:rsid w:val="0077530C"/>
    <w:rsid w:val="00791261"/>
    <w:rsid w:val="00795872"/>
    <w:rsid w:val="007A1F4C"/>
    <w:rsid w:val="007A262E"/>
    <w:rsid w:val="007A2F75"/>
    <w:rsid w:val="007B22B0"/>
    <w:rsid w:val="007B2508"/>
    <w:rsid w:val="007D2715"/>
    <w:rsid w:val="007D3221"/>
    <w:rsid w:val="007E7384"/>
    <w:rsid w:val="008019C2"/>
    <w:rsid w:val="008059F1"/>
    <w:rsid w:val="008062DA"/>
    <w:rsid w:val="0080722E"/>
    <w:rsid w:val="008159AB"/>
    <w:rsid w:val="00823882"/>
    <w:rsid w:val="00825736"/>
    <w:rsid w:val="00831211"/>
    <w:rsid w:val="008324D2"/>
    <w:rsid w:val="00832595"/>
    <w:rsid w:val="008337C1"/>
    <w:rsid w:val="0083778C"/>
    <w:rsid w:val="0084643C"/>
    <w:rsid w:val="00847F63"/>
    <w:rsid w:val="008501B4"/>
    <w:rsid w:val="008553DB"/>
    <w:rsid w:val="00855422"/>
    <w:rsid w:val="00864708"/>
    <w:rsid w:val="00870E26"/>
    <w:rsid w:val="00874BD7"/>
    <w:rsid w:val="00887D5B"/>
    <w:rsid w:val="008A4D35"/>
    <w:rsid w:val="008B4A1A"/>
    <w:rsid w:val="008C4EA5"/>
    <w:rsid w:val="008D0B31"/>
    <w:rsid w:val="008D1E39"/>
    <w:rsid w:val="008D2FFF"/>
    <w:rsid w:val="008D5FA5"/>
    <w:rsid w:val="008D663A"/>
    <w:rsid w:val="008D667A"/>
    <w:rsid w:val="008E5524"/>
    <w:rsid w:val="00903271"/>
    <w:rsid w:val="00903BE2"/>
    <w:rsid w:val="00910394"/>
    <w:rsid w:val="00912780"/>
    <w:rsid w:val="00912BAF"/>
    <w:rsid w:val="009319F5"/>
    <w:rsid w:val="009379C1"/>
    <w:rsid w:val="00942EB2"/>
    <w:rsid w:val="0094372B"/>
    <w:rsid w:val="009443E9"/>
    <w:rsid w:val="00945266"/>
    <w:rsid w:val="00945636"/>
    <w:rsid w:val="00946BDC"/>
    <w:rsid w:val="00952686"/>
    <w:rsid w:val="00955986"/>
    <w:rsid w:val="00962CB1"/>
    <w:rsid w:val="00972E3D"/>
    <w:rsid w:val="009739A6"/>
    <w:rsid w:val="009764AC"/>
    <w:rsid w:val="00980C63"/>
    <w:rsid w:val="00981325"/>
    <w:rsid w:val="009824EE"/>
    <w:rsid w:val="00992DFF"/>
    <w:rsid w:val="00994F9D"/>
    <w:rsid w:val="009B59FE"/>
    <w:rsid w:val="009C4326"/>
    <w:rsid w:val="009D608D"/>
    <w:rsid w:val="009E08F4"/>
    <w:rsid w:val="009E642E"/>
    <w:rsid w:val="009E7A5F"/>
    <w:rsid w:val="009E7D16"/>
    <w:rsid w:val="009F394B"/>
    <w:rsid w:val="009F4932"/>
    <w:rsid w:val="009F7A96"/>
    <w:rsid w:val="00A13764"/>
    <w:rsid w:val="00A21BFE"/>
    <w:rsid w:val="00A31283"/>
    <w:rsid w:val="00A356A5"/>
    <w:rsid w:val="00A42928"/>
    <w:rsid w:val="00A43A64"/>
    <w:rsid w:val="00A54959"/>
    <w:rsid w:val="00A56BB0"/>
    <w:rsid w:val="00A670CF"/>
    <w:rsid w:val="00A702C7"/>
    <w:rsid w:val="00A702CA"/>
    <w:rsid w:val="00A7077D"/>
    <w:rsid w:val="00A91FD0"/>
    <w:rsid w:val="00A92862"/>
    <w:rsid w:val="00A94B8E"/>
    <w:rsid w:val="00AA0AF2"/>
    <w:rsid w:val="00AA24F1"/>
    <w:rsid w:val="00AA26FB"/>
    <w:rsid w:val="00AA3162"/>
    <w:rsid w:val="00AA339A"/>
    <w:rsid w:val="00AA709A"/>
    <w:rsid w:val="00AA7D13"/>
    <w:rsid w:val="00AC15AF"/>
    <w:rsid w:val="00AC5C52"/>
    <w:rsid w:val="00AE45FD"/>
    <w:rsid w:val="00AE517C"/>
    <w:rsid w:val="00AE582E"/>
    <w:rsid w:val="00B054F7"/>
    <w:rsid w:val="00B20E9A"/>
    <w:rsid w:val="00B21E87"/>
    <w:rsid w:val="00B2441F"/>
    <w:rsid w:val="00B32ED0"/>
    <w:rsid w:val="00B36EA9"/>
    <w:rsid w:val="00B40CC1"/>
    <w:rsid w:val="00B41A9E"/>
    <w:rsid w:val="00B41DB2"/>
    <w:rsid w:val="00B45269"/>
    <w:rsid w:val="00B647DB"/>
    <w:rsid w:val="00B678FF"/>
    <w:rsid w:val="00B707C0"/>
    <w:rsid w:val="00B75A43"/>
    <w:rsid w:val="00B81A0F"/>
    <w:rsid w:val="00B864F8"/>
    <w:rsid w:val="00B9006A"/>
    <w:rsid w:val="00B9208D"/>
    <w:rsid w:val="00BA493B"/>
    <w:rsid w:val="00BA4A42"/>
    <w:rsid w:val="00BB50C6"/>
    <w:rsid w:val="00BC5459"/>
    <w:rsid w:val="00BC5DD3"/>
    <w:rsid w:val="00BC7806"/>
    <w:rsid w:val="00BD118D"/>
    <w:rsid w:val="00BD3CF7"/>
    <w:rsid w:val="00BD74F1"/>
    <w:rsid w:val="00BE226A"/>
    <w:rsid w:val="00BE77B6"/>
    <w:rsid w:val="00BF1ED0"/>
    <w:rsid w:val="00BF32D8"/>
    <w:rsid w:val="00C008F0"/>
    <w:rsid w:val="00C41D30"/>
    <w:rsid w:val="00C422CB"/>
    <w:rsid w:val="00C45AA7"/>
    <w:rsid w:val="00C46149"/>
    <w:rsid w:val="00C46877"/>
    <w:rsid w:val="00C5520F"/>
    <w:rsid w:val="00C90FA0"/>
    <w:rsid w:val="00C95B22"/>
    <w:rsid w:val="00CA76D2"/>
    <w:rsid w:val="00CA7AC0"/>
    <w:rsid w:val="00CB35BF"/>
    <w:rsid w:val="00CB5C2F"/>
    <w:rsid w:val="00CC35E6"/>
    <w:rsid w:val="00CD62DD"/>
    <w:rsid w:val="00CD770F"/>
    <w:rsid w:val="00CE2206"/>
    <w:rsid w:val="00CE337F"/>
    <w:rsid w:val="00CE6AFC"/>
    <w:rsid w:val="00CF0D91"/>
    <w:rsid w:val="00CF64C7"/>
    <w:rsid w:val="00CF6FB1"/>
    <w:rsid w:val="00D00626"/>
    <w:rsid w:val="00D00D1C"/>
    <w:rsid w:val="00D01CD2"/>
    <w:rsid w:val="00D078A2"/>
    <w:rsid w:val="00D1624F"/>
    <w:rsid w:val="00D16B26"/>
    <w:rsid w:val="00D17AFC"/>
    <w:rsid w:val="00D51DCE"/>
    <w:rsid w:val="00D5468E"/>
    <w:rsid w:val="00D676C9"/>
    <w:rsid w:val="00D77BE7"/>
    <w:rsid w:val="00D9221D"/>
    <w:rsid w:val="00DA06CD"/>
    <w:rsid w:val="00DA1082"/>
    <w:rsid w:val="00DB715E"/>
    <w:rsid w:val="00DD064A"/>
    <w:rsid w:val="00DD296F"/>
    <w:rsid w:val="00DD7124"/>
    <w:rsid w:val="00DD7D80"/>
    <w:rsid w:val="00DE030F"/>
    <w:rsid w:val="00DE2732"/>
    <w:rsid w:val="00DE6D9A"/>
    <w:rsid w:val="00DF7048"/>
    <w:rsid w:val="00DF7D31"/>
    <w:rsid w:val="00E04963"/>
    <w:rsid w:val="00E13986"/>
    <w:rsid w:val="00E177E6"/>
    <w:rsid w:val="00E41EC4"/>
    <w:rsid w:val="00E43433"/>
    <w:rsid w:val="00E45246"/>
    <w:rsid w:val="00E476A6"/>
    <w:rsid w:val="00E506D6"/>
    <w:rsid w:val="00E52F5E"/>
    <w:rsid w:val="00E54719"/>
    <w:rsid w:val="00E65F98"/>
    <w:rsid w:val="00E71F93"/>
    <w:rsid w:val="00E75DA4"/>
    <w:rsid w:val="00E76364"/>
    <w:rsid w:val="00E776D2"/>
    <w:rsid w:val="00E847EB"/>
    <w:rsid w:val="00E863C7"/>
    <w:rsid w:val="00E91D03"/>
    <w:rsid w:val="00EA75E8"/>
    <w:rsid w:val="00EB19C6"/>
    <w:rsid w:val="00EB6651"/>
    <w:rsid w:val="00EC1733"/>
    <w:rsid w:val="00EC2DC2"/>
    <w:rsid w:val="00ED6255"/>
    <w:rsid w:val="00ED7C74"/>
    <w:rsid w:val="00EE00E4"/>
    <w:rsid w:val="00EE1275"/>
    <w:rsid w:val="00EF7856"/>
    <w:rsid w:val="00F00B1B"/>
    <w:rsid w:val="00F110BB"/>
    <w:rsid w:val="00F12C32"/>
    <w:rsid w:val="00F17C05"/>
    <w:rsid w:val="00F27AAB"/>
    <w:rsid w:val="00F30243"/>
    <w:rsid w:val="00F37168"/>
    <w:rsid w:val="00F52896"/>
    <w:rsid w:val="00F60A00"/>
    <w:rsid w:val="00F6221D"/>
    <w:rsid w:val="00F62998"/>
    <w:rsid w:val="00F73F15"/>
    <w:rsid w:val="00F74D29"/>
    <w:rsid w:val="00F81A8E"/>
    <w:rsid w:val="00F85D03"/>
    <w:rsid w:val="00F85F88"/>
    <w:rsid w:val="00F96BCF"/>
    <w:rsid w:val="00F97EEA"/>
    <w:rsid w:val="00FA7F8A"/>
    <w:rsid w:val="00FB4C92"/>
    <w:rsid w:val="00FB599A"/>
    <w:rsid w:val="00FC21A7"/>
    <w:rsid w:val="00FC526E"/>
    <w:rsid w:val="00FC7C5E"/>
    <w:rsid w:val="00FD73C3"/>
    <w:rsid w:val="00FF4841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9C9CE1-4B02-4112-A84C-ACF4D39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0">
    <w:name w:val="heading 1"/>
    <w:basedOn w:val="a"/>
    <w:next w:val="a0"/>
    <w:qFormat/>
    <w:rsid w:val="005D2DD9"/>
    <w:pPr>
      <w:keepNext/>
      <w:keepLines/>
      <w:widowControl/>
      <w:spacing w:after="220" w:line="200" w:lineRule="atLeast"/>
      <w:jc w:val="left"/>
      <w:outlineLvl w:val="0"/>
    </w:pPr>
    <w:rPr>
      <w:rFonts w:ascii="Arial Black" w:hAnsi="Arial Black"/>
      <w:spacing w:val="-10"/>
      <w:kern w:val="28"/>
      <w:sz w:val="22"/>
      <w:szCs w:val="20"/>
      <w:u w:val="single"/>
    </w:rPr>
  </w:style>
  <w:style w:type="paragraph" w:styleId="20">
    <w:name w:val="heading 2"/>
    <w:basedOn w:val="a"/>
    <w:next w:val="a"/>
    <w:link w:val="2Char"/>
    <w:unhideWhenUsed/>
    <w:qFormat/>
    <w:rsid w:val="00765AD9"/>
    <w:pPr>
      <w:keepNext/>
      <w:keepLines/>
      <w:adjustRightInd w:val="0"/>
      <w:spacing w:before="260" w:after="260" w:line="416" w:lineRule="atLeast"/>
      <w:ind w:left="600"/>
      <w:jc w:val="left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5D2DD9"/>
    <w:pPr>
      <w:spacing w:after="120"/>
    </w:pPr>
    <w:rPr>
      <w:rFonts w:ascii="Times New Roman" w:hAnsi="Times New Roman"/>
      <w:sz w:val="32"/>
      <w:szCs w:val="24"/>
      <w:u w:val="single"/>
    </w:rPr>
  </w:style>
  <w:style w:type="paragraph" w:styleId="a4">
    <w:name w:val="header"/>
    <w:basedOn w:val="a"/>
    <w:link w:val="Char"/>
    <w:uiPriority w:val="99"/>
    <w:rsid w:val="005D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u w:val="single"/>
    </w:rPr>
  </w:style>
  <w:style w:type="paragraph" w:styleId="a5">
    <w:name w:val="footer"/>
    <w:basedOn w:val="a"/>
    <w:link w:val="Char0"/>
    <w:uiPriority w:val="99"/>
    <w:rsid w:val="005D2DD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u w:val="single"/>
    </w:rPr>
  </w:style>
  <w:style w:type="paragraph" w:styleId="a6">
    <w:name w:val="Balloon Text"/>
    <w:basedOn w:val="a"/>
    <w:semiHidden/>
    <w:rsid w:val="00760383"/>
    <w:rPr>
      <w:rFonts w:ascii="Times New Roman" w:hAnsi="Times New Roman"/>
      <w:sz w:val="18"/>
      <w:szCs w:val="18"/>
      <w:u w:val="single"/>
    </w:rPr>
  </w:style>
  <w:style w:type="character" w:customStyle="1" w:styleId="Char">
    <w:name w:val="页眉 Char"/>
    <w:basedOn w:val="a1"/>
    <w:link w:val="a4"/>
    <w:uiPriority w:val="99"/>
    <w:rsid w:val="009319F5"/>
    <w:rPr>
      <w:kern w:val="2"/>
      <w:sz w:val="18"/>
      <w:szCs w:val="18"/>
    </w:rPr>
  </w:style>
  <w:style w:type="character" w:styleId="a7">
    <w:name w:val="annotation reference"/>
    <w:basedOn w:val="a1"/>
    <w:uiPriority w:val="99"/>
    <w:rsid w:val="00B9208D"/>
    <w:rPr>
      <w:sz w:val="21"/>
      <w:szCs w:val="21"/>
    </w:rPr>
  </w:style>
  <w:style w:type="paragraph" w:styleId="a8">
    <w:name w:val="List Paragraph"/>
    <w:basedOn w:val="a"/>
    <w:uiPriority w:val="34"/>
    <w:qFormat/>
    <w:rsid w:val="00E863C7"/>
    <w:pPr>
      <w:ind w:firstLineChars="200" w:firstLine="420"/>
    </w:pPr>
    <w:rPr>
      <w:rFonts w:ascii="Times New Roman" w:hAnsi="Times New Roman"/>
      <w:sz w:val="32"/>
      <w:szCs w:val="24"/>
      <w:u w:val="single"/>
    </w:rPr>
  </w:style>
  <w:style w:type="table" w:styleId="a9">
    <w:name w:val="Table Grid"/>
    <w:basedOn w:val="a2"/>
    <w:uiPriority w:val="59"/>
    <w:rsid w:val="00035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339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u w:val="single"/>
    </w:rPr>
  </w:style>
  <w:style w:type="character" w:customStyle="1" w:styleId="rwrr">
    <w:name w:val="rwrr"/>
    <w:basedOn w:val="a1"/>
    <w:rsid w:val="00353478"/>
  </w:style>
  <w:style w:type="character" w:customStyle="1" w:styleId="Char0">
    <w:name w:val="页脚 Char"/>
    <w:basedOn w:val="a1"/>
    <w:link w:val="a5"/>
    <w:uiPriority w:val="99"/>
    <w:rsid w:val="001D765A"/>
    <w:rPr>
      <w:kern w:val="2"/>
      <w:sz w:val="18"/>
      <w:szCs w:val="18"/>
    </w:rPr>
  </w:style>
  <w:style w:type="paragraph" w:customStyle="1" w:styleId="2">
    <w:name w:val="样式2"/>
    <w:basedOn w:val="10"/>
    <w:link w:val="2Char0"/>
    <w:qFormat/>
    <w:rsid w:val="00AA339A"/>
    <w:pPr>
      <w:widowControl w:val="0"/>
      <w:numPr>
        <w:numId w:val="3"/>
      </w:numPr>
      <w:adjustRightInd w:val="0"/>
      <w:spacing w:before="340" w:after="330" w:line="578" w:lineRule="atLeast"/>
    </w:pPr>
    <w:rPr>
      <w:rFonts w:ascii="Times New Roman" w:hAnsi="Times New Roman"/>
      <w:b/>
      <w:bCs/>
      <w:spacing w:val="0"/>
      <w:kern w:val="44"/>
      <w:sz w:val="30"/>
      <w:szCs w:val="30"/>
    </w:rPr>
  </w:style>
  <w:style w:type="character" w:customStyle="1" w:styleId="2Char0">
    <w:name w:val="样式2 Char"/>
    <w:basedOn w:val="a1"/>
    <w:link w:val="2"/>
    <w:rsid w:val="00AA339A"/>
    <w:rPr>
      <w:b/>
      <w:bCs/>
      <w:kern w:val="44"/>
      <w:sz w:val="30"/>
      <w:szCs w:val="30"/>
      <w:u w:val="single"/>
    </w:rPr>
  </w:style>
  <w:style w:type="paragraph" w:styleId="ab">
    <w:name w:val="annotation text"/>
    <w:basedOn w:val="a"/>
    <w:link w:val="Char1"/>
    <w:uiPriority w:val="99"/>
    <w:unhideWhenUsed/>
    <w:rsid w:val="00AA339A"/>
    <w:pPr>
      <w:jc w:val="left"/>
    </w:pPr>
    <w:rPr>
      <w:rFonts w:ascii="Times New Roman" w:hAnsi="Times New Roman"/>
      <w:sz w:val="32"/>
      <w:szCs w:val="24"/>
      <w:u w:val="single"/>
    </w:rPr>
  </w:style>
  <w:style w:type="character" w:customStyle="1" w:styleId="Char1">
    <w:name w:val="批注文字 Char"/>
    <w:basedOn w:val="a1"/>
    <w:link w:val="ab"/>
    <w:uiPriority w:val="99"/>
    <w:rsid w:val="00AA339A"/>
    <w:rPr>
      <w:kern w:val="2"/>
      <w:sz w:val="32"/>
      <w:szCs w:val="24"/>
      <w:u w:val="single"/>
    </w:rPr>
  </w:style>
  <w:style w:type="paragraph" w:customStyle="1" w:styleId="1">
    <w:name w:val="样式1"/>
    <w:basedOn w:val="a"/>
    <w:rsid w:val="00AA339A"/>
    <w:pPr>
      <w:numPr>
        <w:numId w:val="2"/>
      </w:numPr>
      <w:tabs>
        <w:tab w:val="left" w:pos="709"/>
      </w:tabs>
      <w:adjustRightInd w:val="0"/>
    </w:pPr>
    <w:rPr>
      <w:rFonts w:ascii="宋体" w:hAnsi="宋体" w:hint="eastAsia"/>
      <w:kern w:val="0"/>
      <w:szCs w:val="21"/>
    </w:rPr>
  </w:style>
  <w:style w:type="paragraph" w:styleId="ac">
    <w:name w:val="Plain Text"/>
    <w:basedOn w:val="a"/>
    <w:link w:val="Char2"/>
    <w:rsid w:val="00AA339A"/>
    <w:rPr>
      <w:rFonts w:ascii="宋体" w:hAnsi="Courier New" w:hint="eastAsia"/>
      <w:szCs w:val="21"/>
    </w:rPr>
  </w:style>
  <w:style w:type="character" w:customStyle="1" w:styleId="Char2">
    <w:name w:val="纯文本 Char"/>
    <w:basedOn w:val="a1"/>
    <w:link w:val="ac"/>
    <w:rsid w:val="00AA339A"/>
    <w:rPr>
      <w:rFonts w:ascii="宋体" w:hAnsi="Courier New"/>
      <w:kern w:val="2"/>
      <w:sz w:val="21"/>
      <w:szCs w:val="21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AA339A"/>
    <w:pPr>
      <w:keepNext/>
      <w:keepLines/>
      <w:numPr>
        <w:ilvl w:val="1"/>
        <w:numId w:val="1"/>
      </w:numPr>
      <w:adjustRightInd w:val="0"/>
      <w:spacing w:before="240"/>
      <w:jc w:val="left"/>
      <w:outlineLvl w:val="1"/>
    </w:pPr>
    <w:rPr>
      <w:rFonts w:ascii="宋体" w:hAnsi="宋体" w:hint="eastAsia"/>
      <w:b/>
      <w:bCs/>
      <w:color w:val="000000"/>
      <w:kern w:val="0"/>
      <w:szCs w:val="20"/>
    </w:rPr>
  </w:style>
  <w:style w:type="paragraph" w:styleId="ad">
    <w:name w:val="Date"/>
    <w:basedOn w:val="a"/>
    <w:next w:val="a"/>
    <w:link w:val="Char3"/>
    <w:rsid w:val="00765AD9"/>
    <w:pPr>
      <w:ind w:leftChars="2500" w:left="100"/>
    </w:pPr>
  </w:style>
  <w:style w:type="character" w:customStyle="1" w:styleId="Char3">
    <w:name w:val="日期 Char"/>
    <w:basedOn w:val="a1"/>
    <w:link w:val="ad"/>
    <w:rsid w:val="00765AD9"/>
    <w:rPr>
      <w:rFonts w:ascii="Calibri" w:hAnsi="Calibri"/>
      <w:kern w:val="2"/>
      <w:sz w:val="21"/>
      <w:szCs w:val="22"/>
    </w:rPr>
  </w:style>
  <w:style w:type="character" w:customStyle="1" w:styleId="2Char">
    <w:name w:val="标题 2 Char"/>
    <w:basedOn w:val="a1"/>
    <w:link w:val="20"/>
    <w:rsid w:val="00765AD9"/>
    <w:rPr>
      <w:rFonts w:ascii="Arial" w:eastAsia="黑体" w:hAnsi="Arial"/>
      <w:b/>
      <w:bCs/>
      <w:sz w:val="32"/>
      <w:szCs w:val="32"/>
    </w:rPr>
  </w:style>
  <w:style w:type="character" w:styleId="ae">
    <w:name w:val="Hyperlink"/>
    <w:basedOn w:val="a1"/>
    <w:uiPriority w:val="99"/>
    <w:unhideWhenUsed/>
    <w:rsid w:val="0076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57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xh.com/&#12289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liuzhaobiao.vip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36164;&#26009;\01&#24037;&#20316;&#36164;&#26009;\2011-2012%20&#24037;&#20316;&#25991;&#20214;\&#24037;&#20855;&#34920;&#26684;\KYXH%20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9F9B-A3B5-43B9-AD4F-B69B255C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KYXH 模板</Template>
  <TotalTime>4</TotalTime>
  <Pages>4</Pages>
  <Words>198</Words>
  <Characters>1132</Characters>
  <Application>Microsoft Office Word</Application>
  <DocSecurity>0</DocSecurity>
  <Lines>9</Lines>
  <Paragraphs>2</Paragraphs>
  <ScaleCrop>false</ScaleCrop>
  <Company>bbs.234.aa.topzj.com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招聘申请表</dc:title>
  <dc:creator>李飞（物流部）</dc:creator>
  <cp:lastModifiedBy>wangzhenliang</cp:lastModifiedBy>
  <cp:revision>5</cp:revision>
  <cp:lastPrinted>2012-01-13T07:20:00Z</cp:lastPrinted>
  <dcterms:created xsi:type="dcterms:W3CDTF">2022-02-22T05:42:00Z</dcterms:created>
  <dcterms:modified xsi:type="dcterms:W3CDTF">2022-02-25T06:26:00Z</dcterms:modified>
</cp:coreProperties>
</file>